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3" w:rsidRDefault="002D0FE3" w:rsidP="002D0F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2D0F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2D0F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DD" w:rsidRPr="00E71D99" w:rsidRDefault="00A128DD" w:rsidP="002D0FE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71D99">
        <w:rPr>
          <w:rFonts w:ascii="Times New Roman" w:hAnsi="Times New Roman" w:cs="Times New Roman"/>
          <w:b/>
          <w:sz w:val="36"/>
          <w:szCs w:val="28"/>
          <w:lang w:val="uk-UA"/>
        </w:rPr>
        <w:t>Цикл уроків з української мови для 4 класу за темою</w:t>
      </w:r>
    </w:p>
    <w:p w:rsidR="00A128DD" w:rsidRPr="00E71D99" w:rsidRDefault="002D0FE3" w:rsidP="002D0FE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E71D99">
        <w:rPr>
          <w:rFonts w:ascii="Times New Roman" w:hAnsi="Times New Roman" w:cs="Times New Roman"/>
          <w:b/>
          <w:sz w:val="36"/>
          <w:szCs w:val="28"/>
          <w:lang w:val="uk-UA"/>
        </w:rPr>
        <w:t>«Іменник</w:t>
      </w:r>
      <w:r w:rsidR="00A128DD" w:rsidRPr="00E71D99">
        <w:rPr>
          <w:rFonts w:ascii="Times New Roman" w:hAnsi="Times New Roman" w:cs="Times New Roman"/>
          <w:b/>
          <w:sz w:val="36"/>
          <w:szCs w:val="28"/>
          <w:lang w:val="uk-UA"/>
        </w:rPr>
        <w:t>»</w:t>
      </w:r>
    </w:p>
    <w:p w:rsidR="00A128DD" w:rsidRPr="002D0FE3" w:rsidRDefault="00A128DD" w:rsidP="00A128D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28DD" w:rsidRPr="002D0FE3" w:rsidRDefault="00A128DD" w:rsidP="00A1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FE3">
        <w:rPr>
          <w:rFonts w:ascii="Times New Roman" w:hAnsi="Times New Roman" w:cs="Times New Roman"/>
          <w:sz w:val="28"/>
          <w:szCs w:val="28"/>
          <w:lang w:val="uk-UA"/>
        </w:rPr>
        <w:t>1. Урок-мандрівка «Повторення вивченого про іменник»………………….</w:t>
      </w:r>
      <w:r w:rsidR="002D0FE3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A128DD" w:rsidRPr="002D0FE3" w:rsidRDefault="00A128DD" w:rsidP="002D0F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FE3">
        <w:rPr>
          <w:rFonts w:ascii="Times New Roman" w:hAnsi="Times New Roman" w:cs="Times New Roman"/>
          <w:sz w:val="28"/>
          <w:szCs w:val="28"/>
          <w:lang w:val="uk-UA"/>
        </w:rPr>
        <w:t xml:space="preserve">2. Урок-діалог «Іменники-синоніми та іменники-антоніми. </w:t>
      </w:r>
      <w:r w:rsidR="002D0FE3">
        <w:rPr>
          <w:rFonts w:ascii="Times New Roman" w:hAnsi="Times New Roman" w:cs="Times New Roman"/>
          <w:sz w:val="28"/>
          <w:szCs w:val="28"/>
          <w:lang w:val="uk-UA"/>
        </w:rPr>
        <w:t>.............</w:t>
      </w:r>
      <w:r w:rsidRPr="002D0FE3">
        <w:rPr>
          <w:rFonts w:ascii="Times New Roman" w:hAnsi="Times New Roman" w:cs="Times New Roman"/>
          <w:sz w:val="28"/>
          <w:szCs w:val="28"/>
          <w:lang w:val="uk-UA"/>
        </w:rPr>
        <w:t>……..</w:t>
      </w:r>
      <w:r w:rsidR="002D0FE3">
        <w:rPr>
          <w:rFonts w:ascii="Times New Roman" w:hAnsi="Times New Roman" w:cs="Times New Roman"/>
          <w:sz w:val="28"/>
          <w:szCs w:val="28"/>
          <w:lang w:val="uk-UA"/>
        </w:rPr>
        <w:t>.6</w:t>
      </w:r>
    </w:p>
    <w:p w:rsidR="00A128DD" w:rsidRPr="002D0FE3" w:rsidRDefault="00A128DD" w:rsidP="00A128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FE3">
        <w:rPr>
          <w:rFonts w:ascii="Times New Roman" w:hAnsi="Times New Roman" w:cs="Times New Roman"/>
          <w:sz w:val="28"/>
          <w:szCs w:val="28"/>
          <w:lang w:val="uk-UA"/>
        </w:rPr>
        <w:t>3. Урок-диспут «Відмінювання іменників»…………………………………1</w:t>
      </w:r>
      <w:r w:rsidR="00BF57F6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0FE3" w:rsidRDefault="002D0FE3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1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BD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Повторення</w:t>
      </w:r>
      <w:r w:rsidRPr="00BD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вивченого</w:t>
      </w:r>
      <w:r w:rsidRPr="00BD763C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іменник</w:t>
      </w:r>
      <w:r w:rsidRPr="00BD763C">
        <w:rPr>
          <w:rFonts w:ascii="Times New Roman" w:hAnsi="Times New Roman" w:cs="Times New Roman"/>
          <w:b/>
          <w:sz w:val="28"/>
          <w:szCs w:val="28"/>
        </w:rPr>
        <w:t>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Мета.</w:t>
      </w:r>
      <w:r w:rsidRPr="00BD76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Повторити, закріпити і поглибити знання учнів про іменник, його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значення   і  граматичні ознаки. Вдосконалювати вміння розпізнавати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іменники в тексті серед  інших   частин мови. Виховувати інтерес до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предмета, любов до рідної мови.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Обладнання.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Підручник   «Рідна мова»   4 кл.   ч. І,   М. С. Вашуленко,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С. Г. Дубовик,     О. І. Мельничайко,     Л.  В.  Скуратівський,       К.: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«Освіта  2004»;   опорні  таблиці, картки з завданням для групової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роботи.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уроку.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Урок – мандрівка, комбінований.</w:t>
      </w:r>
    </w:p>
    <w:p w:rsidR="00BD763C" w:rsidRPr="00BD763C" w:rsidRDefault="00BD763C" w:rsidP="00BD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класу.</w:t>
      </w:r>
    </w:p>
    <w:p w:rsidR="00BD763C" w:rsidRPr="00BD763C" w:rsidRDefault="00BD763C" w:rsidP="00BD763C">
      <w:pPr>
        <w:spacing w:after="0" w:line="360" w:lineRule="auto"/>
        <w:ind w:firstLine="2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- Вліво-вправо поверніться,</w:t>
      </w:r>
    </w:p>
    <w:p w:rsidR="00BD763C" w:rsidRPr="00BD763C" w:rsidRDefault="00BD763C" w:rsidP="00BD763C">
      <w:pPr>
        <w:spacing w:after="0" w:line="360" w:lineRule="auto"/>
        <w:ind w:firstLine="2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  Туди-сюди усміхніться.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Девіз уроку: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             «Знаєш сам – допоможи другові»</w:t>
      </w:r>
    </w:p>
    <w:p w:rsidR="00BD763C" w:rsidRPr="00BD763C" w:rsidRDefault="00BD763C" w:rsidP="00BD763C">
      <w:pPr>
        <w:spacing w:after="0" w:line="360" w:lineRule="auto"/>
        <w:ind w:firstLine="1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      (Учитель)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(Учні)</w:t>
      </w:r>
    </w:p>
    <w:p w:rsidR="00BD763C" w:rsidRPr="00BD763C" w:rsidRDefault="00BD763C" w:rsidP="00BD763C">
      <w:pPr>
        <w:spacing w:after="0" w:line="360" w:lineRule="auto"/>
        <w:ind w:firstLine="1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      Сидимо …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рівно.</w:t>
      </w:r>
    </w:p>
    <w:p w:rsidR="00BD763C" w:rsidRPr="00BD763C" w:rsidRDefault="00BD763C" w:rsidP="00BD763C">
      <w:pPr>
        <w:spacing w:after="0" w:line="360" w:lineRule="auto"/>
        <w:ind w:firstLine="1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      Пишемо…         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гарно.         </w:t>
      </w:r>
    </w:p>
    <w:p w:rsidR="00BD763C" w:rsidRPr="00BD763C" w:rsidRDefault="00BD763C" w:rsidP="00BD763C">
      <w:pPr>
        <w:spacing w:after="0" w:line="360" w:lineRule="auto"/>
        <w:ind w:firstLine="1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      Слухаємо…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уважно.</w:t>
      </w:r>
    </w:p>
    <w:p w:rsidR="00BD763C" w:rsidRPr="00BD763C" w:rsidRDefault="00BD763C" w:rsidP="00BD763C">
      <w:pPr>
        <w:spacing w:after="0" w:line="360" w:lineRule="auto"/>
        <w:ind w:firstLine="1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Відповідаємо… 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точно.                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1)  </w:t>
      </w: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Інтерактивна права «Мозковий штурм».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– Діти, з чого складається наше мовлення? (З речень)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Які бувають речення за метою висловлювання та інтонацією? (Розповідні, питальні, спонукальні, окличні, неокличні). Наведіть приклади (Приклади учнів).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– Як групуються слова у мові?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За якими ознаками?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ІІІ. Повторення і закріплення вивченого про іменник.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Недалеко від країни, в якій править мудра королева Фонетика є ще одне чудове королівство, яким править королева Морфологія. Це королівство дуже велике, і тому воно поділяється на десять князівств. Ось сьогодні ми будемо мандрувати до першого – князівства речей, де керує Іменник.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1. Щоб потрапити  до князівства необхідно виконати каліграфічну хвилинку. Ця хвилинка допоможе вам придбати квиток на автобус, який вирушає до князівства.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9pt;margin-top:22.8pt;width:441pt;height:27pt;z-index:251660288" filled="f">
            <v:textbox>
              <w:txbxContent>
                <w:p w:rsidR="00BD763C" w:rsidRPr="005A3CAE" w:rsidRDefault="00BD763C" w:rsidP="00BD763C">
                  <w:pPr>
                    <w:spacing w:line="360" w:lineRule="auto"/>
                    <w:jc w:val="center"/>
                    <w:rPr>
                      <w:i/>
                      <w:sz w:val="36"/>
                      <w:szCs w:val="36"/>
                      <w:lang w:val="uk-UA"/>
                    </w:rPr>
                  </w:pPr>
                  <w:r>
                    <w:rPr>
                      <w:i/>
                      <w:sz w:val="36"/>
                      <w:szCs w:val="36"/>
                      <w:lang w:val="uk-UA"/>
                    </w:rPr>
                    <w:t>л</w:t>
                  </w:r>
                  <w:r w:rsidRPr="005A3CAE">
                    <w:rPr>
                      <w:i/>
                      <w:sz w:val="36"/>
                      <w:szCs w:val="36"/>
                      <w:lang w:val="uk-UA"/>
                    </w:rPr>
                    <w:t xml:space="preserve">ял </w:t>
                  </w:r>
                  <w:r>
                    <w:rPr>
                      <w:i/>
                      <w:sz w:val="36"/>
                      <w:szCs w:val="36"/>
                      <w:lang w:val="uk-UA"/>
                    </w:rPr>
                    <w:t xml:space="preserve">   </w:t>
                  </w:r>
                  <w:r w:rsidRPr="005A3CAE">
                    <w:rPr>
                      <w:i/>
                      <w:sz w:val="36"/>
                      <w:szCs w:val="36"/>
                      <w:lang w:val="uk-UA"/>
                    </w:rPr>
                    <w:t xml:space="preserve">ямя </w:t>
                  </w:r>
                  <w:r>
                    <w:rPr>
                      <w:i/>
                      <w:sz w:val="36"/>
                      <w:szCs w:val="36"/>
                      <w:lang w:val="uk-UA"/>
                    </w:rPr>
                    <w:t xml:space="preserve">  </w:t>
                  </w:r>
                  <w:r w:rsidRPr="005A3CAE">
                    <w:rPr>
                      <w:i/>
                      <w:sz w:val="36"/>
                      <w:szCs w:val="36"/>
                      <w:lang w:val="uk-UA"/>
                    </w:rPr>
                    <w:t xml:space="preserve">ал </w:t>
                  </w:r>
                  <w:r>
                    <w:rPr>
                      <w:i/>
                      <w:sz w:val="36"/>
                      <w:szCs w:val="36"/>
                      <w:lang w:val="uk-UA"/>
                    </w:rPr>
                    <w:t xml:space="preserve">   </w:t>
                  </w:r>
                  <w:r w:rsidRPr="005A3CAE">
                    <w:rPr>
                      <w:i/>
                      <w:sz w:val="36"/>
                      <w:szCs w:val="36"/>
                      <w:lang w:val="uk-UA"/>
                    </w:rPr>
                    <w:t>ов</w:t>
                  </w:r>
                </w:p>
                <w:p w:rsidR="00BD763C" w:rsidRDefault="00BD763C" w:rsidP="00BD763C">
                  <w:pPr>
                    <w:jc w:val="center"/>
                  </w:pPr>
                </w:p>
              </w:txbxContent>
            </v:textbox>
          </v:rect>
        </w:pic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Каліграфічна хвилинка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9pt;margin-top:1.5pt;width:441pt;height:27pt;z-index:251661312" filled="f">
            <v:textbox>
              <w:txbxContent>
                <w:p w:rsidR="00BD763C" w:rsidRPr="005A3CAE" w:rsidRDefault="00BD763C" w:rsidP="00BD763C">
                  <w:pPr>
                    <w:spacing w:line="360" w:lineRule="auto"/>
                    <w:jc w:val="center"/>
                    <w:rPr>
                      <w:i/>
                      <w:sz w:val="36"/>
                      <w:szCs w:val="36"/>
                      <w:lang w:val="uk-UA"/>
                    </w:rPr>
                  </w:pPr>
                  <w:r w:rsidRPr="005A3CAE">
                    <w:rPr>
                      <w:i/>
                      <w:sz w:val="36"/>
                      <w:szCs w:val="36"/>
                      <w:lang w:val="uk-UA"/>
                    </w:rPr>
                    <w:t>Як намистини диво калинове – частини мови!</w:t>
                  </w:r>
                </w:p>
                <w:p w:rsidR="00BD763C" w:rsidRPr="005A3CAE" w:rsidRDefault="00BD763C" w:rsidP="00BD763C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9pt;margin-top:4.35pt;width:441pt;height:51.15pt;z-index:251662336" filled="f">
            <v:textbox style="mso-next-textbox:#_x0000_s1028">
              <w:txbxContent>
                <w:p w:rsidR="00BD763C" w:rsidRPr="005A3CAE" w:rsidRDefault="00BD763C" w:rsidP="00BD763C">
                  <w:pPr>
                    <w:jc w:val="center"/>
                    <w:rPr>
                      <w:i/>
                      <w:sz w:val="36"/>
                      <w:szCs w:val="36"/>
                      <w:lang w:val="uk-UA"/>
                    </w:rPr>
                  </w:pPr>
                  <w:r w:rsidRPr="005A3CAE">
                    <w:rPr>
                      <w:i/>
                      <w:sz w:val="36"/>
                      <w:szCs w:val="36"/>
                      <w:lang w:val="uk-UA"/>
                    </w:rPr>
                    <w:t>Іменник. Він узяв собі на плечі велике діло  - називати</w:t>
                  </w:r>
                  <w:r>
                    <w:rPr>
                      <w:i/>
                      <w:sz w:val="36"/>
                      <w:szCs w:val="36"/>
                      <w:lang w:val="uk-UA"/>
                    </w:rPr>
                    <w:t xml:space="preserve"> речі…   </w:t>
                  </w:r>
                </w:p>
              </w:txbxContent>
            </v:textbox>
          </v:rect>
        </w:pic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2. Отже, у кожного квиток, і ми можемо сісти і поїхати, а для цього необхідно скласти таблицю.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noProof/>
          <w:sz w:val="28"/>
          <w:szCs w:val="28"/>
        </w:rPr>
        <w:pict>
          <v:group id="_x0000_s1029" style="position:absolute;left:0;text-align:left;margin-left:-9pt;margin-top:18.65pt;width:495pt;height:270pt;z-index:251663360" coordorigin="1418,8874" coordsize="9900,5400">
            <v:rect id="_x0000_s1030" style="position:absolute;left:4118;top:8874;width:3240;height:540" filled="f">
              <v:textbox style="mso-next-textbox:#_x0000_s1030">
                <w:txbxContent>
                  <w:p w:rsidR="00BD763C" w:rsidRDefault="00BD763C" w:rsidP="00BD763C">
                    <w:pPr>
                      <w:spacing w:line="360" w:lineRule="auto"/>
                      <w:jc w:val="both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Іменник – частина мови</w:t>
                    </w:r>
                  </w:p>
                  <w:p w:rsidR="00BD763C" w:rsidRDefault="00BD763C" w:rsidP="00BD763C">
                    <w:pPr>
                      <w:jc w:val="center"/>
                    </w:pPr>
                  </w:p>
                </w:txbxContent>
              </v:textbox>
            </v:rect>
            <v:rect id="_x0000_s1031" style="position:absolute;left:1778;top:10134;width:3240;height:540" filled="f">
              <v:textbox>
                <w:txbxContent>
                  <w:p w:rsidR="00BD763C" w:rsidRDefault="00BD763C" w:rsidP="00BD763C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Означає предмет</w:t>
                    </w:r>
                  </w:p>
                  <w:p w:rsidR="00BD763C" w:rsidRDefault="00BD763C" w:rsidP="00BD763C">
                    <w:pPr>
                      <w:jc w:val="center"/>
                    </w:pPr>
                  </w:p>
                </w:txbxContent>
              </v:textbox>
            </v:rect>
            <v:rect id="_x0000_s1032" style="position:absolute;left:6458;top:10134;width:3240;height:540" filled="f">
              <v:textbox>
                <w:txbxContent>
                  <w:p w:rsidR="00BD763C" w:rsidRDefault="00BD763C" w:rsidP="00BD763C">
                    <w:pPr>
                      <w:spacing w:line="360" w:lineRule="auto"/>
                      <w:jc w:val="center"/>
                      <w:rPr>
                        <w:sz w:val="28"/>
                        <w:szCs w:val="28"/>
                        <w:lang w:val="uk-UA"/>
                      </w:rPr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Має граматичні ознаки</w:t>
                    </w:r>
                  </w:p>
                  <w:p w:rsidR="00BD763C" w:rsidRDefault="00BD763C" w:rsidP="00BD763C">
                    <w:pPr>
                      <w:jc w:val="center"/>
                    </w:pPr>
                  </w:p>
                </w:txbxContent>
              </v:textbox>
            </v:rect>
            <v:line id="_x0000_s1033" style="position:absolute" from="6638,9414" to="6998,10134">
              <v:stroke endarrow="block"/>
            </v:line>
            <v:line id="_x0000_s1034" style="position:absolute;flip:x" from="4298,9414" to="4838,10134">
              <v:stroke endarrow="block"/>
            </v:line>
            <v:rect id="_x0000_s1035" style="position:absolute;left:2318;top:11031;width:2160;height:360" filled="f">
              <v:textbox style="mso-next-textbox:#_x0000_s1035" inset="0,0,0,0">
                <w:txbxContent>
                  <w:p w:rsidR="00BD763C" w:rsidRDefault="00BD763C" w:rsidP="00BD763C">
                    <w:pPr>
                      <w:spacing w:line="360" w:lineRule="auto"/>
                      <w:jc w:val="center"/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Назви</w:t>
                    </w:r>
                  </w:p>
                </w:txbxContent>
              </v:textbox>
            </v:rect>
            <v:line id="_x0000_s1036" style="position:absolute;flip:x" from="1958,11394" to="2678,12114">
              <v:stroke endarrow="block"/>
            </v:line>
            <v:roundrect id="_x0000_s1037" style="position:absolute;left:1418;top:12114;width:720;height:360" arcsize="10923f">
              <v:textbox inset="0,0,0,0">
                <w:txbxContent>
                  <w:p w:rsidR="00BD763C" w:rsidRPr="00AC5354" w:rsidRDefault="00BD763C" w:rsidP="00BD763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істот</w:t>
                    </w:r>
                  </w:p>
                </w:txbxContent>
              </v:textbox>
            </v:roundrect>
            <v:roundrect id="_x0000_s1038" style="position:absolute;left:2318;top:12114;width:900;height:360" arcsize="10923f">
              <v:textbox inset="0,0,0,0">
                <w:txbxContent>
                  <w:p w:rsidR="00BD763C" w:rsidRPr="00AC5354" w:rsidRDefault="00BD763C" w:rsidP="00BD763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неістот</w:t>
                    </w:r>
                  </w:p>
                </w:txbxContent>
              </v:textbox>
            </v:roundrect>
            <v:roundrect id="_x0000_s1039" style="position:absolute;left:3398;top:12114;width:900;height:360" arcsize="10923f">
              <v:textbox inset="0,0,0,0">
                <w:txbxContent>
                  <w:p w:rsidR="00BD763C" w:rsidRPr="00AC5354" w:rsidRDefault="00BD763C" w:rsidP="00BD763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загальні</w:t>
                    </w:r>
                  </w:p>
                </w:txbxContent>
              </v:textbox>
            </v:roundrect>
            <v:roundrect id="_x0000_s1040" style="position:absolute;left:4478;top:12114;width:900;height:360" arcsize="10923f">
              <v:textbox inset="0,0,0,0">
                <w:txbxContent>
                  <w:p w:rsidR="00BD763C" w:rsidRPr="00AC5354" w:rsidRDefault="00BD763C" w:rsidP="00BD763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власні</w:t>
                    </w:r>
                  </w:p>
                </w:txbxContent>
              </v:textbox>
            </v:roundrect>
            <v:line id="_x0000_s1041" style="position:absolute;flip:x" from="2678,11394" to="3038,12114">
              <v:stroke endarrow="block"/>
            </v:line>
            <v:line id="_x0000_s1042" style="position:absolute" from="3578,11394" to="3758,12114">
              <v:stroke endarrow="block"/>
            </v:line>
            <v:line id="_x0000_s1043" style="position:absolute" from="4298,11394" to="4658,12114">
              <v:stroke endarrow="block"/>
            </v:line>
            <v:line id="_x0000_s1044" style="position:absolute;flip:x" from="3398,10674" to="3578,11034">
              <v:stroke endarrow="block"/>
            </v:line>
            <v:rect id="_x0000_s1045" style="position:absolute;left:6998;top:11031;width:720;height:360" filled="f">
              <v:textbox style="mso-next-textbox:#_x0000_s1045" inset="0,0,0,0">
                <w:txbxContent>
                  <w:p w:rsidR="00BD763C" w:rsidRDefault="00BD763C" w:rsidP="00BD763C">
                    <w:pPr>
                      <w:spacing w:line="360" w:lineRule="auto"/>
                      <w:jc w:val="center"/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Рід</w:t>
                    </w:r>
                  </w:p>
                </w:txbxContent>
              </v:textbox>
            </v:rect>
            <v:rect id="_x0000_s1046" style="position:absolute;left:9518;top:11034;width:900;height:363" filled="f">
              <v:textbox style="mso-next-textbox:#_x0000_s1046" inset="0,0,0,0">
                <w:txbxContent>
                  <w:p w:rsidR="00BD763C" w:rsidRDefault="00BD763C" w:rsidP="00BD763C">
                    <w:pPr>
                      <w:spacing w:line="360" w:lineRule="auto"/>
                      <w:jc w:val="center"/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Число</w:t>
                    </w:r>
                  </w:p>
                </w:txbxContent>
              </v:textbox>
            </v:rect>
            <v:line id="_x0000_s1047" style="position:absolute;flip:x" from="7358,10674" to="7538,11034">
              <v:stroke endarrow="block"/>
            </v:line>
            <v:line id="_x0000_s1048" style="position:absolute" from="9518,10674" to="9698,11034">
              <v:stroke endarrow="block"/>
            </v:line>
            <v:roundrect id="_x0000_s1049" style="position:absolute;left:5558;top:12114;width:1260;height:360" arcsize="10923f">
              <v:textbox inset="0,0,0,0">
                <w:txbxContent>
                  <w:p w:rsidR="00BD763C" w:rsidRPr="00AC5354" w:rsidRDefault="00BD763C" w:rsidP="00BD763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чоловічий</w:t>
                    </w:r>
                  </w:p>
                </w:txbxContent>
              </v:textbox>
            </v:roundrect>
            <v:roundrect id="_x0000_s1050" style="position:absolute;left:7178;top:12114;width:1080;height:360" arcsize="10923f">
              <v:textbox inset="0,0,0,0">
                <w:txbxContent>
                  <w:p w:rsidR="00BD763C" w:rsidRPr="00AC5354" w:rsidRDefault="00BD763C" w:rsidP="00BD763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жіночий</w:t>
                    </w:r>
                  </w:p>
                </w:txbxContent>
              </v:textbox>
            </v:roundrect>
            <v:roundrect id="_x0000_s1051" style="position:absolute;left:6458;top:12834;width:1080;height:360" arcsize="10923f">
              <v:textbox inset="0,0,0,0">
                <w:txbxContent>
                  <w:p w:rsidR="00BD763C" w:rsidRPr="00AC5354" w:rsidRDefault="00BD763C" w:rsidP="00BD763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середній</w:t>
                    </w:r>
                  </w:p>
                </w:txbxContent>
              </v:textbox>
            </v:roundrect>
            <v:roundrect id="_x0000_s1052" style="position:absolute;left:9158;top:12114;width:900;height:360" arcsize="10923f">
              <v:textbox inset="0,0,0,0">
                <w:txbxContent>
                  <w:p w:rsidR="00BD763C" w:rsidRPr="00AC5354" w:rsidRDefault="00BD763C" w:rsidP="00BD763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однина</w:t>
                    </w:r>
                  </w:p>
                </w:txbxContent>
              </v:textbox>
            </v:roundrect>
            <v:roundrect id="_x0000_s1053" style="position:absolute;left:10238;top:12114;width:1080;height:360" arcsize="10923f">
              <v:textbox inset="0,0,0,0">
                <w:txbxContent>
                  <w:p w:rsidR="00BD763C" w:rsidRPr="00AC5354" w:rsidRDefault="00BD763C" w:rsidP="00BD763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множина</w:t>
                    </w:r>
                  </w:p>
                </w:txbxContent>
              </v:textbox>
            </v:roundrect>
            <v:line id="_x0000_s1054" style="position:absolute;flip:x" from="6458,11394" to="7178,12114">
              <v:stroke endarrow="block"/>
            </v:line>
            <v:line id="_x0000_s1055" style="position:absolute" from="7538,11394" to="7718,12114">
              <v:stroke endarrow="block"/>
            </v:line>
            <v:line id="_x0000_s1056" style="position:absolute;flip:x" from="6818,11394" to="7358,12834">
              <v:stroke endarrow="block"/>
            </v:line>
            <v:line id="_x0000_s1057" style="position:absolute" from="10238,11394" to="10418,12114">
              <v:stroke endarrow="block"/>
            </v:line>
            <v:line id="_x0000_s1058" style="position:absolute;flip:x" from="9698,11394" to="9878,12114">
              <v:stroke endarrow="block"/>
            </v:line>
            <v:line id="_x0000_s1059" style="position:absolute;flip:x" from="8258,10674" to="8438,13554">
              <v:stroke endarrow="block"/>
            </v:line>
            <v:rect id="_x0000_s1060" style="position:absolute;left:8618;top:12834;width:1800;height:720" filled="f">
              <v:textbox style="mso-next-textbox:#_x0000_s1060" inset="0,0,0,0">
                <w:txbxContent>
                  <w:p w:rsidR="00BD763C" w:rsidRDefault="00BD763C" w:rsidP="00BD763C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Змінюється за питаннями</w:t>
                    </w:r>
                  </w:p>
                </w:txbxContent>
              </v:textbox>
            </v:rect>
            <v:line id="_x0000_s1061" style="position:absolute" from="8618,10674" to="8978,12834">
              <v:stroke endarrow="block"/>
            </v:line>
            <v:rect id="_x0000_s1062" style="position:absolute;left:4838;top:13554;width:3600;height:720" filled="f">
              <v:textbox style="mso-next-textbox:#_x0000_s1062" inset="0,0,0,0">
                <w:txbxContent>
                  <w:p w:rsidR="00BD763C" w:rsidRDefault="00BD763C" w:rsidP="00BD763C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uk-UA"/>
                      </w:rPr>
                      <w:t>Є членом речення (головним або другорядним)</w:t>
                    </w:r>
                  </w:p>
                </w:txbxContent>
              </v:textbox>
            </v:rect>
          </v:group>
        </w:pic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Під час подорожі по князівству ми будемо вчитися розпізнавати іменними в тексті серед інших частин мови.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3. Зупинка  «Пригадай-ка»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Вправа 97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Знайти в тексті іменники. Виписати їх групами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Інтерактивна модель роботи в групах «Один – вдвох – всі разом».</w:t>
      </w:r>
    </w:p>
    <w:p w:rsidR="00BD763C" w:rsidRPr="00BD763C" w:rsidRDefault="00BD763C" w:rsidP="00BD763C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І група виписує загальні та власні назви.</w:t>
      </w:r>
    </w:p>
    <w:p w:rsidR="00BD763C" w:rsidRPr="00BD763C" w:rsidRDefault="00BD763C" w:rsidP="00BD763C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ІІ група іменники, що означають істот і неістот.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рід виділених іменників. </w:t>
      </w:r>
    </w:p>
    <w:p w:rsidR="00BD763C" w:rsidRPr="00BD763C" w:rsidRDefault="00BD763C" w:rsidP="00BD76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– Рід якого іменника ви не змогли визначити? Чому? Докажіть.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4. Зупинка «Запам’ятай-ка».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Працюємо разом. Читаємо правило на с. 48.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Зупинка «Думай-ка».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Колективна робота. Уточнення предметності іменників. </w:t>
      </w:r>
    </w:p>
    <w:p w:rsidR="00BD763C" w:rsidRPr="00BD763C" w:rsidRDefault="00BD763C" w:rsidP="00BD763C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Наведіть приклади іменників, що означають назви предметів, які можна побачити, уявити, помацати чи почути.</w:t>
      </w:r>
    </w:p>
    <w:p w:rsidR="00BD763C" w:rsidRPr="00BD763C" w:rsidRDefault="00BD763C" w:rsidP="00BD76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А які іменники означають те, про що можна лише подумати? Чи є між ними щось спільне? </w:t>
      </w:r>
    </w:p>
    <w:p w:rsidR="00BD763C" w:rsidRPr="00BD763C" w:rsidRDefault="00BD763C" w:rsidP="00BD76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Які питання поставите до іменників «любов», «зелень», «холод», «біль», «боротьба»?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>: Іменники у граматиці можуть виражати назви: конкретних предметів, речей – стіл, вікно; істот і рослин – хлопець, огірок,  явищ природи – сніг, вітер; дії або стану – читання, біг, хоробрість; абстрактних понять – радість, краса, юність, веселість.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6. Зупинка «Перевіряй-ка».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Самостійна робота за</w:t>
      </w: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вправою 99(3).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Картки з висновками (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читають в групах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BD763C" w:rsidRPr="00BD763C" w:rsidRDefault="00BD763C" w:rsidP="00BD763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(Учні обмінюються зошитами)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На цій зупинці трапилося непередбачене. Один із пасажирів загубив «квиток». Мабуть, в самостійній роботі були допущені помилки. Ми відправимося далі, якщо дамо відповіді на додаткові питання.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100.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7. Зупинка «Відпочивай-ка».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Фізкультхвилинка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8. Зупинка «Словознай-ка».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lastRenderedPageBreak/>
        <w:t>Словникова робота.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Шеренга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група людей, вишикуваних в один ряд і повернених обличчям в один бік (переважно про військових); стрій, лава, ряд, лінія, бути розміщеним, побудованим, поставленим в один ряд або рядами.</w:t>
      </w:r>
    </w:p>
    <w:p w:rsidR="00BD763C" w:rsidRPr="00BD763C" w:rsidRDefault="00BD763C" w:rsidP="00BD763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– До якої частини мови належить слово шеренга? Доведіть.</w:t>
      </w:r>
    </w:p>
    <w:p w:rsidR="00BD763C" w:rsidRPr="00BD763C" w:rsidRDefault="00BD763C" w:rsidP="00BD763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– Перевірте написання цього слова за орфографічним словником, назвіть орфограму в цьому слові.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9. Зупинка «Запам’ятай-ка».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99 (4)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. Самостійна робота. </w:t>
      </w:r>
    </w:p>
    <w:p w:rsidR="00BD763C" w:rsidRPr="00BD763C" w:rsidRDefault="00BD763C" w:rsidP="00BD763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– Визнач, до якого роду належать слова сад, дорога, поле, лоб, серце, рука. А окуляри, сани?</w:t>
      </w:r>
    </w:p>
    <w:p w:rsidR="00BD763C" w:rsidRPr="00BD763C" w:rsidRDefault="00BD763C" w:rsidP="00BD763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– Як ми визначаємо рід іменників?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Іменники в однині мають форму чоловічого, жіночого і середнього роду: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лікар,  дівчина,  море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063" style="position:absolute;left:0;text-align:left;margin-left:1in;margin-top:6.8pt;width:225pt;height:117pt;z-index:251664384" coordorigin="2858,8514" coordsize="4500,2340"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64" type="#_x0000_t88" style="position:absolute;left:2858;top:8874;width:180;height:1440"/>
            <v:rect id="_x0000_s1065" style="position:absolute;left:3578;top:8514;width:3780;height:2340">
              <v:stroke dashstyle="longDash"/>
              <v:textbox>
                <w:txbxContent>
                  <w:p w:rsidR="00BD763C" w:rsidRDefault="00BD763C" w:rsidP="00BD763C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Іменники мають рід.</w:t>
                    </w:r>
                  </w:p>
                  <w:p w:rsidR="00BD763C" w:rsidRDefault="00BD763C" w:rsidP="00BD763C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Визначати його вчись.</w:t>
                    </w:r>
                  </w:p>
                  <w:p w:rsidR="00BD763C" w:rsidRDefault="00BD763C" w:rsidP="00BD763C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Якщо додаси «мій» і «він» -</w:t>
                    </w:r>
                  </w:p>
                  <w:p w:rsidR="00BD763C" w:rsidRDefault="00BD763C" w:rsidP="00BD763C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Чоловічий буде рід.</w:t>
                    </w:r>
                  </w:p>
                  <w:p w:rsidR="00BD763C" w:rsidRDefault="00BD763C" w:rsidP="00BD763C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  А жіночий дуже просто – </w:t>
                    </w:r>
                  </w:p>
                  <w:p w:rsidR="00BD763C" w:rsidRDefault="00BD763C" w:rsidP="00BD763C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  «Моя», «вона»: мама, ложка.</w:t>
                    </w:r>
                  </w:p>
                  <w:p w:rsidR="00BD763C" w:rsidRDefault="00BD763C" w:rsidP="00BD763C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  «Моє», «воно» - це середній:</w:t>
                    </w:r>
                  </w:p>
                  <w:p w:rsidR="00BD763C" w:rsidRPr="00F60E41" w:rsidRDefault="00BD763C" w:rsidP="00BD763C">
                    <w:pPr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  Поле, сонечко і небо.</w:t>
                    </w:r>
                  </w:p>
                </w:txbxContent>
              </v:textbox>
            </v:rect>
          </v:group>
        </w:pic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він, мій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вона, моя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воно, моє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ІV. Підсумок уроку.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Ось ми і закінчуємо нашу мандрівку до князівства, в якому править Іменник.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Зупинка «Пограй-ка».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Гра «Сонечко».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Учень починає говорити правило з теми «Іменник», другий бере першого за руку і говорить правило, яке ще не було сказано. В кінці всі піднімають руки вгору – сонечко посміхнулося, бо ви, діти, знаєте все про іменник.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Вправа 102 (завдання 1,2 для всіх, 3,4  - для учнів з високим рівнем знань).</w:t>
      </w:r>
    </w:p>
    <w:p w:rsidR="00BD763C" w:rsidRPr="00BD763C" w:rsidRDefault="00BD763C" w:rsidP="00BD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2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Pr="00BD7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Іменники-синоніма та іменники-антоніми. Слова, що звучать і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пишуться однаково.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Мета.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Закріпити  знання    про    іменники-синоніми,    іменники-антоніми, 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іменники-омоніми. Збагачувати словниковий  запас  учнів, розвивати їх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мовлення. Виховувати інтерес до слова.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Обладнання.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Підручник   «Рідна мова»        4 кл.    ч. І,     М. С. Вашуленко,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Г. Дубовик,   О. І. Мельничайко,    Л. В. Скуратівський,  К.:   «Освіта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2004»; картки з практичними завданнями.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уроку.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Урок – діалог, комбінований.</w:t>
      </w:r>
    </w:p>
    <w:p w:rsidR="00BD763C" w:rsidRPr="00BD763C" w:rsidRDefault="00BD763C" w:rsidP="00BD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класу.</w:t>
      </w:r>
    </w:p>
    <w:p w:rsidR="00BD763C" w:rsidRPr="00BD763C" w:rsidRDefault="00BD763C" w:rsidP="00BD763C">
      <w:pPr>
        <w:spacing w:after="0" w:line="360" w:lineRule="auto"/>
        <w:ind w:firstLine="2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– Продзвенів для всіх дзвінок –</w:t>
      </w:r>
    </w:p>
    <w:p w:rsidR="00BD763C" w:rsidRPr="00BD763C" w:rsidRDefault="00BD763C" w:rsidP="00BD763C">
      <w:pPr>
        <w:spacing w:after="0" w:line="360" w:lineRule="auto"/>
        <w:ind w:firstLine="25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  Час почати наш урок.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66" style="position:absolute;left:0;text-align:left;margin-left:-9pt;margin-top:21.95pt;width:423pt;height:1in;z-index:251665408" coordorigin="1238,8334" coordsize="8460,1440">
            <v:rect id="_x0000_s1067" style="position:absolute;left:1238;top:8334;width:8460;height:900" filled="f">
              <v:stroke dashstyle="dash"/>
              <v:textbox>
                <w:txbxContent>
                  <w:p w:rsidR="00BD763C" w:rsidRDefault="00BD763C" w:rsidP="00BD763C">
                    <w:pPr>
                      <w:jc w:val="center"/>
                      <w:rPr>
                        <w:i/>
                        <w:sz w:val="36"/>
                        <w:szCs w:val="36"/>
                        <w:lang w:val="uk-UA"/>
                      </w:rPr>
                    </w:pPr>
                    <w:r>
                      <w:rPr>
                        <w:i/>
                        <w:sz w:val="36"/>
                        <w:szCs w:val="36"/>
                        <w:lang w:val="uk-UA"/>
                      </w:rPr>
                      <w:t>ім</w:t>
                    </w:r>
                    <w:r w:rsidRPr="005A3CAE">
                      <w:rPr>
                        <w:i/>
                        <w:sz w:val="36"/>
                        <w:szCs w:val="36"/>
                        <w:lang w:val="uk-UA"/>
                      </w:rPr>
                      <w:t xml:space="preserve"> </w:t>
                    </w:r>
                    <w:r>
                      <w:rPr>
                        <w:i/>
                        <w:sz w:val="36"/>
                        <w:szCs w:val="36"/>
                        <w:lang w:val="uk-UA"/>
                      </w:rPr>
                      <w:t xml:space="preserve">   он</w:t>
                    </w:r>
                  </w:p>
                  <w:p w:rsidR="00BD763C" w:rsidRPr="005A3CAE" w:rsidRDefault="00BD763C" w:rsidP="00BD763C">
                    <w:pPr>
                      <w:jc w:val="center"/>
                      <w:rPr>
                        <w:i/>
                        <w:sz w:val="36"/>
                        <w:szCs w:val="36"/>
                        <w:lang w:val="uk-UA"/>
                      </w:rPr>
                    </w:pPr>
                    <w:r>
                      <w:rPr>
                        <w:i/>
                        <w:sz w:val="36"/>
                        <w:szCs w:val="36"/>
                        <w:lang w:val="uk-UA"/>
                      </w:rPr>
                      <w:t>ом   ин</w:t>
                    </w:r>
                  </w:p>
                  <w:p w:rsidR="00BD763C" w:rsidRDefault="00BD763C" w:rsidP="00BD763C">
                    <w:pPr>
                      <w:jc w:val="center"/>
                    </w:pPr>
                  </w:p>
                </w:txbxContent>
              </v:textbox>
            </v:rect>
            <v:rect id="_x0000_s1068" style="position:absolute;left:1238;top:9234;width:8460;height:540" filled="f">
              <v:stroke dashstyle="dash"/>
              <v:textbox>
                <w:txbxContent>
                  <w:p w:rsidR="00BD763C" w:rsidRPr="005A3CAE" w:rsidRDefault="00BD763C" w:rsidP="00BD763C">
                    <w:pPr>
                      <w:jc w:val="center"/>
                      <w:rPr>
                        <w:i/>
                        <w:sz w:val="36"/>
                        <w:szCs w:val="36"/>
                        <w:lang w:val="uk-UA"/>
                      </w:rPr>
                    </w:pPr>
                    <w:r>
                      <w:rPr>
                        <w:i/>
                        <w:sz w:val="36"/>
                        <w:szCs w:val="36"/>
                        <w:lang w:val="uk-UA"/>
                      </w:rPr>
                      <w:t>Синоніми          антоніми     омоніми</w:t>
                    </w:r>
                  </w:p>
                  <w:p w:rsidR="00BD763C" w:rsidRDefault="00BD763C" w:rsidP="00BD763C">
                    <w:pPr>
                      <w:jc w:val="center"/>
                    </w:pPr>
                  </w:p>
                </w:txbxContent>
              </v:textbox>
            </v:rect>
          </v:group>
        </w:pic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ІІ. Хвилинка каліграфії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ІІІ. Словниковий диктант.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и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тина, за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ць, 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ніпро, 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дж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міль, в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е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дмідь, 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урко, к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зак, 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іздво, 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арпати, завда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нн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я.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Підкресліть орфограми.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763C">
        <w:rPr>
          <w:rFonts w:ascii="Times New Roman" w:hAnsi="Times New Roman" w:cs="Times New Roman"/>
          <w:b/>
          <w:sz w:val="28"/>
          <w:szCs w:val="28"/>
        </w:rPr>
        <w:t>.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Перевірка домашнього завдання.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102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а) зачитування іменників, виписаних з тексту вправи, визначення їх роду.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поетична хвилинка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– Хто вивчив вірш Д.  Білоуса про частини мови?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. Повторення і закріплення  вивченого про іменник.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1. Вибірковий диктант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(за матеріалами </w:t>
      </w: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вправи 103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Виписати іменники-антоніми парами.</w:t>
      </w:r>
    </w:p>
    <w:p w:rsidR="00BD763C" w:rsidRPr="00BD763C" w:rsidRDefault="00BD763C" w:rsidP="00BD76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Висновок: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Антоніми – це слова з протилежним значенням. Антоніми </w:t>
      </w:r>
    </w:p>
    <w:p w:rsidR="00BD763C" w:rsidRPr="00BD763C" w:rsidRDefault="00BD763C" w:rsidP="00BD76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утворюються поєднанням лише двох слів. </w:t>
      </w:r>
    </w:p>
    <w:p w:rsidR="00BD763C" w:rsidRPr="00BD763C" w:rsidRDefault="00BD763C" w:rsidP="00BD763C">
      <w:pPr>
        <w:spacing w:after="0"/>
        <w:ind w:firstLine="27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радість – сум </w:t>
      </w:r>
    </w:p>
    <w:p w:rsidR="00BD763C" w:rsidRPr="00BD763C" w:rsidRDefault="00BD763C" w:rsidP="00BD763C">
      <w:pPr>
        <w:spacing w:after="0"/>
        <w:ind w:firstLine="27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любов – ненависть </w:t>
      </w:r>
    </w:p>
    <w:p w:rsidR="00BD763C" w:rsidRPr="00BD763C" w:rsidRDefault="00BD763C" w:rsidP="00BD763C">
      <w:pPr>
        <w:spacing w:after="0"/>
        <w:ind w:firstLine="27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щастя – горе</w:t>
      </w:r>
    </w:p>
    <w:p w:rsidR="00BD763C" w:rsidRPr="00BD763C" w:rsidRDefault="00BD763C" w:rsidP="00BD763C">
      <w:pPr>
        <w:spacing w:after="0"/>
        <w:ind w:firstLine="27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купівля – продаж</w:t>
      </w:r>
    </w:p>
    <w:p w:rsidR="00BD763C" w:rsidRPr="00BD763C" w:rsidRDefault="00BD763C" w:rsidP="00BD76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Яка роль антонімів у мові?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Наявність антонімів свідчить про багатство мови. Мова  стає виразною та яскравою.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2. Робота у групах.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Відгадайте загадки і знайдіть у них слова-антоніми.</w:t>
      </w:r>
    </w:p>
    <w:p w:rsidR="00BD763C" w:rsidRPr="00BD763C" w:rsidRDefault="00BD763C" w:rsidP="00BD7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І група  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Вдень сліпа, вночі зряча,</w:t>
      </w:r>
    </w:p>
    <w:p w:rsidR="00BD763C" w:rsidRPr="00BD763C" w:rsidRDefault="00BD763C" w:rsidP="00BD7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Ловить мишей, а не кіт.</w:t>
      </w:r>
    </w:p>
    <w:p w:rsidR="00BD763C" w:rsidRPr="00BD763C" w:rsidRDefault="00BD763C" w:rsidP="00BD7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(Сова)</w:t>
      </w:r>
    </w:p>
    <w:p w:rsidR="00BD763C" w:rsidRPr="00BD763C" w:rsidRDefault="00BD763C" w:rsidP="00BD7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Зимою біле,</w:t>
      </w:r>
    </w:p>
    <w:p w:rsidR="00BD763C" w:rsidRPr="00BD763C" w:rsidRDefault="00BD763C" w:rsidP="00BD7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Весною чорне,</w:t>
      </w:r>
    </w:p>
    <w:p w:rsidR="00BD763C" w:rsidRPr="00BD763C" w:rsidRDefault="00BD763C" w:rsidP="00BD7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Літом зелене,</w:t>
      </w:r>
    </w:p>
    <w:p w:rsidR="00BD763C" w:rsidRPr="00BD763C" w:rsidRDefault="00BD763C" w:rsidP="00BD7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Осінню стрижене.</w:t>
      </w:r>
    </w:p>
    <w:p w:rsidR="00BD763C" w:rsidRPr="00BD763C" w:rsidRDefault="00BD763C" w:rsidP="00BD7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(Поле)</w:t>
      </w:r>
    </w:p>
    <w:p w:rsidR="00BD763C" w:rsidRPr="00BD763C" w:rsidRDefault="00BD763C" w:rsidP="00BD763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ІІ група  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Влітку плаття одягає,</w:t>
      </w:r>
    </w:p>
    <w:p w:rsidR="00BD763C" w:rsidRPr="00BD763C" w:rsidRDefault="00BD763C" w:rsidP="00BD763C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А взимку все скидає.</w:t>
      </w:r>
    </w:p>
    <w:p w:rsidR="00BD763C" w:rsidRPr="00BD763C" w:rsidRDefault="00BD763C" w:rsidP="00BD763C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(Дерево)</w:t>
      </w:r>
    </w:p>
    <w:p w:rsidR="00BD763C" w:rsidRPr="00BD763C" w:rsidRDefault="00BD763C" w:rsidP="00BD763C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Вдень блідніє,</w:t>
      </w:r>
    </w:p>
    <w:p w:rsidR="00BD763C" w:rsidRPr="00BD763C" w:rsidRDefault="00BD763C" w:rsidP="00BD763C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А вночі ясніє.</w:t>
      </w:r>
    </w:p>
    <w:p w:rsidR="00BD763C" w:rsidRPr="00BD763C" w:rsidRDefault="00BD763C" w:rsidP="00BD763C">
      <w:pPr>
        <w:spacing w:after="0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(Місяць)</w:t>
      </w:r>
    </w:p>
    <w:p w:rsidR="00BD763C" w:rsidRPr="00BD763C" w:rsidRDefault="00BD763C" w:rsidP="00BD763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BD763C" w:rsidRPr="00BD763C" w:rsidRDefault="00BD763C" w:rsidP="00BD763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Діло, справа, робота, праця, труд.</w:t>
      </w:r>
    </w:p>
    <w:p w:rsidR="00BD763C" w:rsidRPr="00BD763C" w:rsidRDefault="00BD763C" w:rsidP="00BD76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Що це за слова? (Синоніми)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Термін «синонім» походить від грецького слова, що означає «однойменний». (Синоніми – це слова, близькі або однакові за значенням, але різні за звучанням)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– Навіщо нам синоніми? ( Синоніми роблять нашу мову багатшою і виразнішою)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Велика кількість синонімів уможливлює уникнення повтору в межах речення і тексту. Ми виразніше висловлюємо свої думки і почуття.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Хвилинка-цікавинка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(за матеріалами </w:t>
      </w: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вправи 105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Прочитай текст. Розкажи, як слова стають багатозначними.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Омоніми – слова, однакові за звучанням і написанням, але нічим не пов’язані за змістом.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Омоніми – однозвучні слова,або слова-тезки – виникли у мові з різних причин.</w:t>
      </w:r>
    </w:p>
    <w:p w:rsidR="00BD763C" w:rsidRPr="00BD763C" w:rsidRDefault="00BD763C" w:rsidP="00BD763C">
      <w:pPr>
        <w:spacing w:after="0"/>
        <w:ind w:firstLine="27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Ключ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прилад, що відмикає замок</w:t>
      </w:r>
    </w:p>
    <w:p w:rsidR="00BD763C" w:rsidRPr="00BD763C" w:rsidRDefault="00BD763C" w:rsidP="00BD763C">
      <w:pPr>
        <w:spacing w:after="0"/>
        <w:ind w:firstLine="27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Ключ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зграя журавлів у небі</w:t>
      </w:r>
    </w:p>
    <w:p w:rsidR="00BD763C" w:rsidRPr="00BD763C" w:rsidRDefault="00BD763C" w:rsidP="00BD763C">
      <w:pPr>
        <w:spacing w:after="0"/>
        <w:ind w:firstLine="27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Бал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– танцювальний вечір</w:t>
      </w:r>
    </w:p>
    <w:p w:rsidR="00BD763C" w:rsidRPr="00BD763C" w:rsidRDefault="00BD763C" w:rsidP="00BD763C">
      <w:pPr>
        <w:spacing w:after="0"/>
        <w:ind w:firstLine="27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Бал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оцінка</w:t>
      </w:r>
    </w:p>
    <w:p w:rsidR="00BD763C" w:rsidRPr="00BD763C" w:rsidRDefault="00BD763C" w:rsidP="00BD763C">
      <w:pPr>
        <w:spacing w:after="0"/>
        <w:ind w:firstLine="27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Лавка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– меблі</w:t>
      </w:r>
    </w:p>
    <w:p w:rsidR="00BD763C" w:rsidRPr="00BD763C" w:rsidRDefault="00BD763C" w:rsidP="00BD763C">
      <w:pPr>
        <w:spacing w:after="0"/>
        <w:ind w:firstLine="27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Лавка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крамниця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 Робота в групах.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1) Допишіть прислів’я у групі. Підкресліть антоніми.</w:t>
      </w:r>
    </w:p>
    <w:p w:rsidR="00BD763C" w:rsidRPr="00BD763C" w:rsidRDefault="00BD763C" w:rsidP="00BD763C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1 група –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Праця  людину годує, а …</w:t>
      </w:r>
    </w:p>
    <w:p w:rsidR="00BD763C" w:rsidRPr="00BD763C" w:rsidRDefault="00BD763C" w:rsidP="00BD763C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Чим нива гарніша…</w:t>
      </w:r>
    </w:p>
    <w:p w:rsidR="00BD763C" w:rsidRPr="00BD763C" w:rsidRDefault="00BD763C" w:rsidP="00BD763C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2 група –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Нових друзів наживай, а …   </w:t>
      </w:r>
    </w:p>
    <w:p w:rsidR="00BD763C" w:rsidRPr="00BD763C" w:rsidRDefault="00BD763C" w:rsidP="00BD763C">
      <w:pPr>
        <w:spacing w:after="0" w:line="360" w:lineRule="auto"/>
        <w:ind w:left="141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З поганої трави…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2) Підкреслити антоніми.</w:t>
      </w:r>
    </w:p>
    <w:p w:rsidR="00BD763C" w:rsidRPr="00BD763C" w:rsidRDefault="00BD763C" w:rsidP="00BD763C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1 група – 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Незнайко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печі лежить, а 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знайко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по дорозі біжить</w:t>
      </w:r>
    </w:p>
    <w:p w:rsidR="00BD763C" w:rsidRPr="00BD763C" w:rsidRDefault="00BD763C" w:rsidP="00BD763C">
      <w:pPr>
        <w:spacing w:after="0"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2 група – 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Вчений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іде, а </w:t>
      </w:r>
      <w:r w:rsidRPr="00BD76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неу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 слідом спотикається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5. Розбір іменників як частини мови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(за матеріалами </w:t>
      </w: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вправи 106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>, с. 83)</w:t>
      </w:r>
    </w:p>
    <w:p w:rsidR="00BD763C" w:rsidRPr="00BD763C" w:rsidRDefault="00BD763C" w:rsidP="00BD76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Аналізоване слово? (Праця).</w:t>
      </w:r>
    </w:p>
    <w:p w:rsidR="00BD763C" w:rsidRPr="00BD763C" w:rsidRDefault="00BD763C" w:rsidP="00BD76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Частина мови? (Іменник).</w:t>
      </w:r>
    </w:p>
    <w:p w:rsidR="00BD763C" w:rsidRPr="00BD763C" w:rsidRDefault="00BD763C" w:rsidP="00BD76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Власна чи загальна назва? (Загальна).</w:t>
      </w:r>
    </w:p>
    <w:p w:rsidR="00BD763C" w:rsidRPr="00BD763C" w:rsidRDefault="00BD763C" w:rsidP="00BD76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Назви істоти чи неістоти? (Неістоти).</w:t>
      </w:r>
    </w:p>
    <w:p w:rsidR="00BD763C" w:rsidRPr="00BD763C" w:rsidRDefault="00BD763C" w:rsidP="00BD76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У якому значенні вжито: прямому чи переносному? (Прямому)</w:t>
      </w:r>
    </w:p>
    <w:p w:rsidR="00BD763C" w:rsidRPr="00BD763C" w:rsidRDefault="00BD763C" w:rsidP="00BD76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Рід? (Жіночий)</w:t>
      </w:r>
    </w:p>
    <w:p w:rsidR="00BD763C" w:rsidRPr="00BD763C" w:rsidRDefault="00BD763C" w:rsidP="00BD76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lastRenderedPageBreak/>
        <w:t>Число? (Однина)</w:t>
      </w:r>
    </w:p>
    <w:p w:rsidR="00BD763C" w:rsidRPr="00BD763C" w:rsidRDefault="00BD763C" w:rsidP="00BD76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З яким словом зв'язок у реченні?</w:t>
      </w:r>
    </w:p>
    <w:p w:rsidR="00BD763C" w:rsidRPr="00BD763C" w:rsidRDefault="00BD763C" w:rsidP="00BD763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На яке питання відповідає? (Що)</w:t>
      </w:r>
    </w:p>
    <w:p w:rsidR="00BD763C" w:rsidRPr="00BD763C" w:rsidRDefault="00BD763C" w:rsidP="00BD76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10) Яким є членом речення – головним чи другорядним? (Другорядним)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І. Підсумок уроку.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Гра-конкурс «Хто більше?»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У конкурсі беруть участь дві команди, котрі отримують чистий аркуш паперу( 2 ряди). Команди передають аркуш учасникам, записують іменники, що означать почуття, риси характеру, події, явища, властивості. Хто запише найбільше іменників – той переможець.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ІІ. Домашнє завдання.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Вправа 107. 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493" w:rsidRDefault="00AC3493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493" w:rsidRDefault="00AC3493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493" w:rsidRDefault="00AC3493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493" w:rsidRDefault="00AC3493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493" w:rsidRDefault="00AC3493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493" w:rsidRDefault="00AC3493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3493" w:rsidRPr="00BD763C" w:rsidRDefault="00AC3493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Урок № 3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Тема. Відмінювання іменників.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Мета.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Ознайомити   учнів   з   поняттям «відмінювання», із системою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відмінків     іменників,  з   відмінюванням   як  зміною  форми  слова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Виробляти   вміння  визначати    відмінки   іменників  у  контексті.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Розвивати   мовлення  і   збагачувати    словниковий   запас     учнів.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Виховувати сумлінне ставлення до  праці.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Обладнання.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Підручник   «Рідна      мова»   4 кл.   ч.   І,   М. С. Вашуленко,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С. Г. Дубовик, О. І. Мельничайко, Л. В. Скуратівський, К.: «Освіта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2004»;  дошка «Очікування», краплинки води, вирізані з паперу.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уроку. 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Урок-диспут, комбінований.</w:t>
      </w:r>
    </w:p>
    <w:p w:rsidR="00BD763C" w:rsidRPr="00BD763C" w:rsidRDefault="00BD763C" w:rsidP="00BD7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Організація класу.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Девіз уроку:</w:t>
      </w:r>
    </w:p>
    <w:p w:rsidR="00BD763C" w:rsidRPr="00BD763C" w:rsidRDefault="00BD763C" w:rsidP="00BD763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«Не кажи – не вмію, а кажи – навчусь!»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ІІ. Каліграфічна хвилинка.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9" style="position:absolute;left:0;text-align:left;margin-left:36pt;margin-top:12.5pt;width:324pt;height:27pt;z-index:251666432">
            <v:stroke dashstyle="dash"/>
            <v:textbox>
              <w:txbxContent>
                <w:p w:rsidR="00BD763C" w:rsidRPr="003A0632" w:rsidRDefault="00BD763C" w:rsidP="00BD763C">
                  <w:pPr>
                    <w:spacing w:line="360" w:lineRule="auto"/>
                    <w:jc w:val="center"/>
                    <w:rPr>
                      <w:sz w:val="36"/>
                      <w:szCs w:val="36"/>
                      <w:lang w:val="uk-UA"/>
                    </w:rPr>
                  </w:pPr>
                  <w:r w:rsidRPr="003A0632">
                    <w:rPr>
                      <w:i/>
                      <w:sz w:val="36"/>
                      <w:szCs w:val="36"/>
                      <w:lang w:val="uk-UA"/>
                    </w:rPr>
                    <w:t>Не кажи – не вмію, а кажи – навчусь!</w:t>
                  </w:r>
                </w:p>
                <w:p w:rsidR="00BD763C" w:rsidRPr="003A0632" w:rsidRDefault="00BD763C" w:rsidP="00BD763C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ІІІ. Оголошення теми, завдань уроку.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Тема нашого уроку – «Відмінювання іменників». 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Наше завдання ознайомитись з поняттям «відмінювання», із системою відмінків, з відмінюванням як зміною форми слова.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D76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. Мотивація навчальної діяльності.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1. Вправа «Очікування»</w:t>
      </w:r>
    </w:p>
    <w:p w:rsidR="00BD763C" w:rsidRPr="00BD763C" w:rsidRDefault="00BD763C" w:rsidP="00BD763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На краплинах, вирізаних з паперу, учні пишуть свої очікування від уроку, починаючи фразою «Від сьогоднішнього уроку я очікую…»,  проговоривши написане, прикріплюють їх на дошку «Очікування».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2. Творчий диктант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Пропоную вам написати  речення одним словом, утворюючи множину:</w:t>
      </w:r>
    </w:p>
    <w:p w:rsidR="00BD763C" w:rsidRPr="00BD763C" w:rsidRDefault="00BD763C" w:rsidP="00BD763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а) Як називають пташку, яка співає високо в небі? (Жайворонки)</w:t>
      </w:r>
    </w:p>
    <w:p w:rsidR="00BD763C" w:rsidRPr="00BD763C" w:rsidRDefault="00BD763C" w:rsidP="00BD763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б) Сірий, зубастий, по полю гуляє, звірів лякає? (Вовки)</w:t>
      </w:r>
    </w:p>
    <w:p w:rsidR="00BD763C" w:rsidRPr="00BD763C" w:rsidRDefault="00BD763C" w:rsidP="00BD763C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в)Сіренька, маленька, а хвостик – як шило. (Миші)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Взаємоперевірка.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D763C">
        <w:rPr>
          <w:rFonts w:ascii="Times New Roman" w:hAnsi="Times New Roman" w:cs="Times New Roman"/>
          <w:b/>
          <w:sz w:val="28"/>
          <w:szCs w:val="28"/>
        </w:rPr>
        <w:t>.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над вивченням нового матеріалу.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1. Опрацювання правила, яке треба запам’ятати.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Хвилинка-цікавинка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(про відмінки та відмінювання іменників).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Основоположником вчення про відмінки є видатний давньогрецький філософ Аристотель.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Українське слово «відмінки» показує, що іменники з однією основою можуть бути чимось відмінні одні від одного: небо – неба – небу – небом – на небі.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Для зв’язку з іншими словами у реченні іменники змінюються за відмінками: в’ється річка, на березі річки, йшов над річкою.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 українській мові є сім відмінків. Кожний відмінок, крім кличного, відповідає на певне питання, має своє значення і форму його вираження.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Змінювання форми слова за відмінками для вираження свого зв’язку з іншими словами в реченні називається відмінюванням.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2. Робота з таблицею «Відмінювання іменників».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Називний відмінок називає виконавця дії, відповідає на питання хто? що? Називний відмінок є початковою формою іменника, він завжди вживається без прийменника.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Родовий відмінок відповідає на питання кого? чого? чий? звідки? Вживається з прийменниками біля, після, для, без, із, від, до. 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Давальний відмінок відповідає на запитання кому? чому? Вживається з прийменниками по, до.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Знахідний відмінок відповідає на питання кого? що?, вживається з прийменниками в, на, за, під, про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lastRenderedPageBreak/>
        <w:t>Орудний відмінок відповідає на питання ким? чим? .вживається з прийменниками з, під, за, над, перед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Місцевий відмінок відповідає на запитання на кому?, на чому?, вживається з прийменниками в, на, при. про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Кличний – від слова «кликати», виражає звернення до когось. Як і називний вживається без прийменників.</w:t>
      </w:r>
    </w:p>
    <w:p w:rsidR="00BD763C" w:rsidRPr="00BD763C" w:rsidRDefault="00BD763C" w:rsidP="00BD76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Лише місцевий відмінок у сучасній українській мові не може вживатися без прийменників. Інші відмінки, крім називного і кличного, можуть поєднуватися з прийменниками, а можуть вживатися і самостійно.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>3. Колективна робота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Вправа 110.</w:t>
      </w:r>
    </w:p>
    <w:p w:rsidR="00BD763C" w:rsidRPr="00BD763C" w:rsidRDefault="00BD763C" w:rsidP="00BD763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а) колективне заучування назв відмінків по порядку і питань, на які вони відповідають.</w:t>
      </w:r>
    </w:p>
    <w:p w:rsidR="00BD763C" w:rsidRPr="00BD763C" w:rsidRDefault="00BD763C" w:rsidP="00BD763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б) усне відмінювання іменника ранок</w:t>
      </w:r>
    </w:p>
    <w:p w:rsidR="00BD763C" w:rsidRPr="00BD763C" w:rsidRDefault="00BD763C" w:rsidP="00BD763C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в) письмове завдання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Складіть речення з різними формами іменника ранок. Запишіть.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– Що таке початкова форма іменника?  (</w:t>
      </w: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правило, с. 55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Алгоритм роботи над реченням:</w:t>
      </w:r>
    </w:p>
    <w:p w:rsidR="00BD763C" w:rsidRPr="00BD763C" w:rsidRDefault="00BD763C" w:rsidP="00BD76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Прочитай речення.</w:t>
      </w:r>
    </w:p>
    <w:p w:rsidR="00BD763C" w:rsidRPr="00BD763C" w:rsidRDefault="00BD763C" w:rsidP="00BD76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Назвіть тип речення за метою висловлювання, інтонацією.</w:t>
      </w:r>
    </w:p>
    <w:p w:rsidR="00BD763C" w:rsidRPr="00BD763C" w:rsidRDefault="00BD763C" w:rsidP="00BD76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Визначте, чи є в реченні однорідні члени речення, як вони зв’язані.</w:t>
      </w:r>
    </w:p>
    <w:p w:rsidR="00BD763C" w:rsidRPr="00BD763C" w:rsidRDefault="00BD763C" w:rsidP="00BD76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Визначте головні члени речення. Підкресліть їх.</w:t>
      </w:r>
    </w:p>
    <w:p w:rsidR="00BD763C" w:rsidRPr="00BD763C" w:rsidRDefault="00BD763C" w:rsidP="00BD76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Якими частинами мови виражені головні члени речення? Поставте запитання, запишіть над словом.</w:t>
      </w:r>
    </w:p>
    <w:p w:rsidR="00BD763C" w:rsidRPr="00BD763C" w:rsidRDefault="00BD763C" w:rsidP="00BD76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Визначте другорядні члени речення. Підкресліть їх. Якими частинами мови виражені другорядні члени речення? Поставте запитання, визначте, запишіть над словом.</w:t>
      </w:r>
    </w:p>
    <w:p w:rsidR="00BD763C" w:rsidRPr="00BD763C" w:rsidRDefault="00BD763C" w:rsidP="00BD76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Поясніть розділові знаки, якщо вони є в реченні.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Поетична хвилинка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(за матеріалами </w:t>
      </w: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вправи 111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>) на закріплення назв і значень іменників.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4. «Вчимося редагувати» 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(за матеріалами </w:t>
      </w: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вправи 112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5. Робота в парах. </w:t>
      </w:r>
    </w:p>
    <w:p w:rsidR="00BD763C" w:rsidRPr="00BD763C" w:rsidRDefault="00BD763C" w:rsidP="00BD763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(На картках завдання)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u w:val="single"/>
          <w:lang w:val="uk-UA"/>
        </w:rPr>
        <w:t>Завдання.</w:t>
      </w:r>
      <w:r w:rsidRPr="00BD763C"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словосполучення. Іменники, що в дужках поставте у відповідному відмінку.</w:t>
      </w:r>
    </w:p>
    <w:p w:rsidR="00BD763C" w:rsidRPr="00BD763C" w:rsidRDefault="00BD763C" w:rsidP="00BD763C">
      <w:pPr>
        <w:spacing w:after="0" w:line="360" w:lineRule="auto"/>
        <w:ind w:left="720" w:right="894" w:firstLine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Плавати (річка, теплохід), збираю (трава), відповідати (запитання, вчитель), увійти (коридор, школа), пливуть (море, корабель), лунає (пісня, лани).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</w:t>
      </w:r>
    </w:p>
    <w:p w:rsidR="00BD763C" w:rsidRPr="00BD763C" w:rsidRDefault="00BD763C" w:rsidP="00BD763C">
      <w:pPr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Ось зібралися усі:</w:t>
      </w:r>
    </w:p>
    <w:p w:rsidR="00BD763C" w:rsidRPr="00BD763C" w:rsidRDefault="00BD763C" w:rsidP="00BD763C">
      <w:pPr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Сім братів, відмінків сім</w:t>
      </w:r>
    </w:p>
    <w:p w:rsidR="00BD763C" w:rsidRPr="00BD763C" w:rsidRDefault="00BD763C" w:rsidP="00BD763C">
      <w:pPr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Бережуть, любові гідну,</w:t>
      </w:r>
    </w:p>
    <w:p w:rsidR="00BD763C" w:rsidRPr="00BD763C" w:rsidRDefault="00BD763C" w:rsidP="00BD763C">
      <w:pPr>
        <w:spacing w:after="0" w:line="360" w:lineRule="auto"/>
        <w:ind w:left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Нашу мову з вами рідну.</w:t>
      </w:r>
    </w:p>
    <w:p w:rsidR="00BD763C" w:rsidRPr="00BD763C" w:rsidRDefault="00BD763C" w:rsidP="00BD763C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i/>
          <w:sz w:val="28"/>
          <w:szCs w:val="28"/>
          <w:lang w:val="uk-UA"/>
        </w:rPr>
        <w:t>(Д. Білоус)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–  Скільки ж відмінків мають іменники?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ab/>
        <w:t>– Скільки відмінків відповідають на певні питання?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D7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Домашнє завдання. 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763C">
        <w:rPr>
          <w:rFonts w:ascii="Times New Roman" w:hAnsi="Times New Roman" w:cs="Times New Roman"/>
          <w:sz w:val="28"/>
          <w:szCs w:val="28"/>
          <w:lang w:val="uk-UA"/>
        </w:rPr>
        <w:t>Вправа 113.</w:t>
      </w: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63C" w:rsidRPr="00BD763C" w:rsidRDefault="00BD763C" w:rsidP="00BD76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014" w:rsidRPr="00BD763C" w:rsidRDefault="00447014" w:rsidP="00BD76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47014" w:rsidRPr="00BD763C" w:rsidSect="00AC3493">
      <w:footerReference w:type="default" r:id="rId7"/>
      <w:pgSz w:w="11906" w:h="16838"/>
      <w:pgMar w:top="709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014" w:rsidRDefault="00447014" w:rsidP="00AC3493">
      <w:pPr>
        <w:spacing w:after="0" w:line="240" w:lineRule="auto"/>
      </w:pPr>
      <w:r>
        <w:separator/>
      </w:r>
    </w:p>
  </w:endnote>
  <w:endnote w:type="continuationSeparator" w:id="1">
    <w:p w:rsidR="00447014" w:rsidRDefault="00447014" w:rsidP="00AC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8877"/>
      <w:docPartObj>
        <w:docPartGallery w:val="Page Numbers (Bottom of Page)"/>
        <w:docPartUnique/>
      </w:docPartObj>
    </w:sdtPr>
    <w:sdtContent>
      <w:p w:rsidR="00AC3493" w:rsidRDefault="00AC3493">
        <w:pPr>
          <w:pStyle w:val="a5"/>
          <w:jc w:val="center"/>
        </w:pPr>
        <w:fldSimple w:instr=" PAGE   \* MERGEFORMAT ">
          <w:r w:rsidR="00E71D99">
            <w:rPr>
              <w:noProof/>
            </w:rPr>
            <w:t>1</w:t>
          </w:r>
        </w:fldSimple>
      </w:p>
    </w:sdtContent>
  </w:sdt>
  <w:p w:rsidR="00AC3493" w:rsidRDefault="00AC3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014" w:rsidRDefault="00447014" w:rsidP="00AC3493">
      <w:pPr>
        <w:spacing w:after="0" w:line="240" w:lineRule="auto"/>
      </w:pPr>
      <w:r>
        <w:separator/>
      </w:r>
    </w:p>
  </w:footnote>
  <w:footnote w:type="continuationSeparator" w:id="1">
    <w:p w:rsidR="00447014" w:rsidRDefault="00447014" w:rsidP="00AC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EEA"/>
    <w:multiLevelType w:val="hybridMultilevel"/>
    <w:tmpl w:val="8E9A2FF8"/>
    <w:lvl w:ilvl="0" w:tplc="09FEAA7A">
      <w:start w:val="7"/>
      <w:numFmt w:val="bullet"/>
      <w:lvlText w:val="–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02518F"/>
    <w:multiLevelType w:val="hybridMultilevel"/>
    <w:tmpl w:val="9EAA6426"/>
    <w:lvl w:ilvl="0" w:tplc="E7AC37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3E848C2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76A22F9"/>
    <w:multiLevelType w:val="hybridMultilevel"/>
    <w:tmpl w:val="AFB07E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B6C67"/>
    <w:multiLevelType w:val="hybridMultilevel"/>
    <w:tmpl w:val="970AC5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63C"/>
    <w:rsid w:val="002D0FE3"/>
    <w:rsid w:val="00447014"/>
    <w:rsid w:val="00A128DD"/>
    <w:rsid w:val="00AC3493"/>
    <w:rsid w:val="00BD763C"/>
    <w:rsid w:val="00BF57F6"/>
    <w:rsid w:val="00E7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493"/>
  </w:style>
  <w:style w:type="paragraph" w:styleId="a5">
    <w:name w:val="footer"/>
    <w:basedOn w:val="a"/>
    <w:link w:val="a6"/>
    <w:uiPriority w:val="99"/>
    <w:unhideWhenUsed/>
    <w:rsid w:val="00AC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2013-10-23T16:21:00Z</dcterms:created>
  <dcterms:modified xsi:type="dcterms:W3CDTF">2013-10-23T16:34:00Z</dcterms:modified>
</cp:coreProperties>
</file>